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14968" w:rsidRPr="00014968" w:rsidRDefault="00014968" w:rsidP="00014968">
      <w:r w:rsidRPr="00014968">
        <w:t>A ragasztópisztollyal történő munkálatok során gyakran jól jöhet, ha van nálunk egy tartalék csomag ragasztórúd. Ebben az esetben is érdemes a minőséget keresni, hogy valóban a legmagasabb színvonalú eredményt kapjuk meg.</w:t>
      </w:r>
    </w:p>
    <w:p w:rsidR="00014968" w:rsidRPr="00014968" w:rsidRDefault="00014968" w:rsidP="00014968">
      <w:r w:rsidRPr="00014968">
        <w:t xml:space="preserve">Az SMA 005T alkalmazható az SMA 009 és az SMA 005 ragasztópisztolyokhoz. Mérete: </w:t>
      </w:r>
      <w:r w:rsidRPr="00014968">
        <w:rPr>
          <w:rFonts w:ascii="Cambria Math" w:hAnsi="Cambria Math" w:cs="Cambria Math"/>
        </w:rPr>
        <w:t>∅</w:t>
      </w:r>
      <w:r w:rsidRPr="00014968">
        <w:t>7 mm x 100 mm. Kiszerel</w:t>
      </w:r>
      <w:r w:rsidRPr="00014968">
        <w:rPr>
          <w:rFonts w:ascii="Calibri" w:hAnsi="Calibri" w:cs="Calibri"/>
        </w:rPr>
        <w:t>é</w:t>
      </w:r>
      <w:r w:rsidRPr="00014968">
        <w:t xml:space="preserve">s: 20 db x 4,5 g. Válassza a minőségi termékeket és rendeljen </w:t>
      </w:r>
      <w:proofErr w:type="spellStart"/>
      <w:r w:rsidRPr="00014968">
        <w:t>webáruházunkból</w:t>
      </w:r>
      <w:proofErr w:type="spellEnd"/>
      <w:r w:rsidRPr="00014968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014968" w:rsidRDefault="00014968" w:rsidP="00014968">
      <w:r>
        <w:rPr>
          <w:rFonts w:ascii="Cambria Math" w:hAnsi="Cambria Math" w:cs="Cambria Math"/>
        </w:rPr>
        <w:t>∅</w:t>
      </w:r>
      <w:r>
        <w:t>7 mm x 100 mm</w:t>
      </w:r>
    </w:p>
    <w:p w:rsidR="00014968" w:rsidRDefault="00014968" w:rsidP="00014968">
      <w:r>
        <w:t>20 db x 4,5 g</w:t>
      </w:r>
    </w:p>
    <w:p w:rsidR="00FB79D3" w:rsidRPr="00766173" w:rsidRDefault="00014968" w:rsidP="00014968">
      <w:r>
        <w:t>SMA 005 ragasztópisztolyhoz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2022-07-27T07:54:00Z</dcterms:created>
  <dcterms:modified xsi:type="dcterms:W3CDTF">2022-07-27T07:54:00Z</dcterms:modified>
</cp:coreProperties>
</file>